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E64" w:rsidRDefault="00AE2E64" w:rsidP="00AE2E64">
      <w:pPr>
        <w:jc w:val="center"/>
        <w:rPr>
          <w:u w:val="single"/>
        </w:rPr>
      </w:pPr>
      <w:r w:rsidRPr="00AE2E64">
        <w:rPr>
          <w:u w:val="single"/>
        </w:rPr>
        <w:t>AP</w:t>
      </w:r>
      <w:r>
        <w:rPr>
          <w:u w:val="single"/>
        </w:rPr>
        <w:t xml:space="preserve">ES </w:t>
      </w:r>
      <w:r w:rsidR="00C111FB">
        <w:rPr>
          <w:u w:val="single"/>
        </w:rPr>
        <w:t>study guide</w:t>
      </w:r>
      <w:bookmarkStart w:id="0" w:name="_GoBack"/>
      <w:bookmarkEnd w:id="0"/>
      <w:r>
        <w:rPr>
          <w:u w:val="single"/>
        </w:rPr>
        <w:t xml:space="preserve"> for Chapters 1 – 3</w:t>
      </w:r>
    </w:p>
    <w:p w:rsidR="00AE2E64" w:rsidRDefault="00AE2E64" w:rsidP="00AE2E64">
      <w:pPr>
        <w:spacing w:after="0" w:line="240" w:lineRule="auto"/>
        <w:ind w:left="720" w:hanging="720"/>
      </w:pPr>
      <w:r>
        <w:t>1.</w:t>
      </w:r>
      <w:r>
        <w:tab/>
        <w:t>Compare the various types of justification for saving the environment and be able to provide an example of each.</w:t>
      </w:r>
    </w:p>
    <w:p w:rsidR="00AE2E64" w:rsidRDefault="00AE2E64" w:rsidP="00AE2E64">
      <w:pPr>
        <w:spacing w:after="0" w:line="240" w:lineRule="auto"/>
        <w:ind w:left="720" w:hanging="720"/>
      </w:pPr>
      <w:r>
        <w:t>2.</w:t>
      </w:r>
      <w:r>
        <w:tab/>
        <w:t>Understand the trend or pattern in human population growth over time (see pg.6: A closer look)</w:t>
      </w:r>
    </w:p>
    <w:p w:rsidR="00AE2E64" w:rsidRDefault="00AE2E64" w:rsidP="00AE2E64">
      <w:pPr>
        <w:spacing w:after="0" w:line="240" w:lineRule="auto"/>
        <w:ind w:left="720" w:hanging="720"/>
      </w:pPr>
      <w:r>
        <w:t>3.</w:t>
      </w:r>
      <w:r>
        <w:tab/>
        <w:t>Know what the Gaia Hypothesis says</w:t>
      </w:r>
    </w:p>
    <w:p w:rsidR="00AE2E64" w:rsidRDefault="00AE2E64" w:rsidP="00AE2E64">
      <w:pPr>
        <w:spacing w:after="0" w:line="240" w:lineRule="auto"/>
        <w:ind w:left="720" w:hanging="720"/>
      </w:pPr>
      <w:r>
        <w:t>4.</w:t>
      </w:r>
      <w:r>
        <w:tab/>
        <w:t xml:space="preserve">Differentiate Induction </w:t>
      </w:r>
      <w:proofErr w:type="spellStart"/>
      <w:r>
        <w:t>vs</w:t>
      </w:r>
      <w:proofErr w:type="spellEnd"/>
      <w:r>
        <w:t xml:space="preserve"> Deduction and Precision </w:t>
      </w:r>
      <w:proofErr w:type="spellStart"/>
      <w:r>
        <w:t>vs</w:t>
      </w:r>
      <w:proofErr w:type="spellEnd"/>
      <w:r>
        <w:t xml:space="preserve"> Accuracy (see link on </w:t>
      </w:r>
      <w:proofErr w:type="spellStart"/>
      <w:r>
        <w:t>wikipage</w:t>
      </w:r>
      <w:proofErr w:type="spellEnd"/>
      <w:r>
        <w:t>)</w:t>
      </w:r>
    </w:p>
    <w:p w:rsidR="00AE2E64" w:rsidRDefault="00AE2E64" w:rsidP="00AE2E64">
      <w:pPr>
        <w:spacing w:after="0" w:line="240" w:lineRule="auto"/>
        <w:ind w:left="720" w:hanging="720"/>
      </w:pPr>
      <w:r>
        <w:t>5.</w:t>
      </w:r>
      <w:r>
        <w:tab/>
        <w:t>Know the steps of the scientific method and recognize examples of the following:</w:t>
      </w:r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a.  observations</w:t>
      </w:r>
      <w:proofErr w:type="gramEnd"/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b.  hypothesis</w:t>
      </w:r>
      <w:proofErr w:type="gramEnd"/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c.  dependent</w:t>
      </w:r>
      <w:proofErr w:type="gramEnd"/>
      <w:r>
        <w:t xml:space="preserve"> variable (aka: responding variable)</w:t>
      </w:r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d.  independent</w:t>
      </w:r>
      <w:proofErr w:type="gramEnd"/>
      <w:r>
        <w:t xml:space="preserve"> variable (manipulated variable)</w:t>
      </w:r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e.  control</w:t>
      </w:r>
      <w:proofErr w:type="gramEnd"/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f.  qualitative</w:t>
      </w:r>
      <w:proofErr w:type="gramEnd"/>
      <w:r>
        <w:t xml:space="preserve"> </w:t>
      </w:r>
      <w:proofErr w:type="spellStart"/>
      <w:r>
        <w:t>vs</w:t>
      </w:r>
      <w:proofErr w:type="spellEnd"/>
      <w:r>
        <w:t xml:space="preserve"> quantitative data</w:t>
      </w:r>
    </w:p>
    <w:p w:rsidR="00AE2E64" w:rsidRDefault="00AE2E64" w:rsidP="00AE2E64">
      <w:pPr>
        <w:spacing w:after="0" w:line="240" w:lineRule="auto"/>
        <w:ind w:left="720" w:hanging="720"/>
      </w:pPr>
      <w:r>
        <w:tab/>
      </w:r>
      <w:proofErr w:type="gramStart"/>
      <w:r>
        <w:t>g.  theory</w:t>
      </w:r>
      <w:proofErr w:type="gramEnd"/>
    </w:p>
    <w:p w:rsidR="00AE2E64" w:rsidRDefault="00AE2E64" w:rsidP="00C111FB">
      <w:pPr>
        <w:spacing w:after="0" w:line="240" w:lineRule="auto"/>
        <w:ind w:left="720" w:hanging="720"/>
      </w:pPr>
      <w:r>
        <w:t>6.</w:t>
      </w:r>
      <w:r>
        <w:tab/>
        <w:t>Be able to compare ART (average residence time) considering different rates of transfer (input and output) and sizes of reservoirs involved (</w:t>
      </w:r>
      <w:proofErr w:type="spellStart"/>
      <w:r>
        <w:t>ie</w:t>
      </w:r>
      <w:proofErr w:type="spellEnd"/>
      <w:r>
        <w:t xml:space="preserve">: stream vs. </w:t>
      </w:r>
      <w:proofErr w:type="gramStart"/>
      <w:r>
        <w:t>river ;</w:t>
      </w:r>
      <w:proofErr w:type="gramEnd"/>
      <w:r>
        <w:t xml:space="preserve">  pond </w:t>
      </w:r>
      <w:proofErr w:type="spellStart"/>
      <w:r>
        <w:t>vs</w:t>
      </w:r>
      <w:proofErr w:type="spellEnd"/>
      <w:r>
        <w:t xml:space="preserve"> lake or ocean)</w:t>
      </w:r>
    </w:p>
    <w:p w:rsidR="00AE2E64" w:rsidRDefault="00AE2E64" w:rsidP="00C111FB">
      <w:pPr>
        <w:spacing w:after="0" w:line="240" w:lineRule="auto"/>
        <w:ind w:left="720" w:hanging="720"/>
      </w:pPr>
      <w:r>
        <w:t>7.</w:t>
      </w:r>
      <w:r>
        <w:tab/>
        <w:t>Compare and be able to recognize examples of open vs. closed systems</w:t>
      </w:r>
    </w:p>
    <w:p w:rsidR="00AE2E64" w:rsidRDefault="00AE2E64" w:rsidP="00C111FB">
      <w:pPr>
        <w:spacing w:after="0" w:line="240" w:lineRule="auto"/>
        <w:ind w:left="720" w:hanging="720"/>
      </w:pPr>
      <w:r>
        <w:t xml:space="preserve">8.  </w:t>
      </w:r>
      <w:r>
        <w:tab/>
        <w:t>Compare and be able to identify examples of positive and negative feedback</w:t>
      </w:r>
      <w:r w:rsidR="00C111FB">
        <w:t xml:space="preserve"> systems</w:t>
      </w:r>
    </w:p>
    <w:p w:rsidR="00C111FB" w:rsidRDefault="00C111FB" w:rsidP="00C111FB">
      <w:pPr>
        <w:spacing w:after="0" w:line="240" w:lineRule="auto"/>
        <w:ind w:left="720" w:hanging="720"/>
      </w:pPr>
      <w:r>
        <w:t>9.</w:t>
      </w:r>
      <w:r>
        <w:tab/>
        <w:t>Understand key concepts illustrated by the case studies at the opening of each chapter</w:t>
      </w:r>
    </w:p>
    <w:p w:rsidR="00C111FB" w:rsidRDefault="00C111FB" w:rsidP="00C111FB">
      <w:pPr>
        <w:spacing w:after="0" w:line="240" w:lineRule="auto"/>
        <w:ind w:left="720" w:hanging="720"/>
      </w:pPr>
      <w:r>
        <w:t xml:space="preserve">10.  </w:t>
      </w:r>
      <w:r>
        <w:tab/>
        <w:t xml:space="preserve">Know what carrying capacity is, and what </w:t>
      </w:r>
      <w:proofErr w:type="gramStart"/>
      <w:r>
        <w:t>is the estimated c.c.</w:t>
      </w:r>
      <w:proofErr w:type="gramEnd"/>
      <w:r>
        <w:t xml:space="preserve"> for humans</w:t>
      </w:r>
    </w:p>
    <w:p w:rsidR="00C111FB" w:rsidRDefault="00C111FB" w:rsidP="00C111FB">
      <w:pPr>
        <w:spacing w:after="0" w:line="240" w:lineRule="auto"/>
        <w:ind w:left="720" w:hanging="720"/>
      </w:pPr>
      <w:r>
        <w:t>11.</w:t>
      </w:r>
      <w:r>
        <w:tab/>
        <w:t>Know your key vocabulary.</w:t>
      </w:r>
    </w:p>
    <w:p w:rsidR="00AE2E64" w:rsidRPr="00AE2E64" w:rsidRDefault="00AE2E64" w:rsidP="00AE2E64"/>
    <w:sectPr w:rsidR="00AE2E64" w:rsidRPr="00AE2E64" w:rsidSect="00AE2E64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64"/>
    <w:rsid w:val="0052167F"/>
    <w:rsid w:val="00910BD5"/>
    <w:rsid w:val="00AE2E64"/>
    <w:rsid w:val="00C1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2015-09-04T23:55:00Z</dcterms:created>
  <dcterms:modified xsi:type="dcterms:W3CDTF">2015-09-05T00:10:00Z</dcterms:modified>
</cp:coreProperties>
</file>